
<file path=[Content_Types].xml><?xml version="1.0" encoding="utf-8"?>
<Types xmlns="http://schemas.openxmlformats.org/package/2006/content-types">
  <Default Extension="bmp" ContentType="image/bmp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 ?><Relationships xmlns="http://schemas.openxmlformats.org/package/2006/relationships"><Relationship Id="rId1" Type="http://schemas.openxmlformats.org/officeDocument/2006/relationships/officeDocument" Target="word/document.xml"  /><Relationship Id="rId2" Type="http://schemas.openxmlformats.org/package/2006/relationships/metadata/core-properties" Target="docProps/core.xml"  /><Relationship Id="rId3" Type="http://schemas.openxmlformats.org/officeDocument/2006/relationships/extended-properties" Target="docProps/app.xml"  /></Relationships>
</file>

<file path=word/document.xml><?xml version="1.0" encoding="utf-8"?>
<w:document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body>
    <w:bookmarkStart w:id="0" w:name="_top"/>
    <w:bookmarkEnd w:id="0"/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jc w:val="center"/>
      </w:pPr>
      <w:bookmarkStart w:id="1" w:name="_top"/>
      <w:bookmarkEnd w:id="1"/>
      <w:r>
        <w:rPr/>
        <w:t xml:space="preserve">Advanced OpenGL / </w:t>
      </w:r>
      <w:bookmarkStart w:id="2" w:name="_top"/>
      <w:bookmarkEnd w:id="2"/>
      <w:bookmarkStart w:id="3" w:name="_top"/>
      <w:bookmarkEnd w:id="3"/>
      <w:bookmarkStart w:id="4" w:name="_top"/>
      <w:bookmarkEnd w:id="4"/>
      <w:r>
        <w:rPr/>
        <w:t>Depth Testing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-이전 강좌에서 3D컨테이너를 여러 개 생성할 때, 화면에 이상하게 출력되는 것을 방지 하기 위해 코드를 추가하였었음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glEnable(GL_DEPTH_TEST);  </w:t>
            </w:r>
          </w:p>
        </w:tc>
      </w:tr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glClear(GL_COLOR_BUFFER_BIT | GL_DEPTH_BUFFER_BIT);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-이번 강좌에서는 실제로 깊이 버퍼가 저장하는 이러한 깊이 값과, 조각이 다른 조각 뒤에 있는지 여부를 결정하는 방법에 대해 배울 것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-깊이 버퍼는 윈도우 시스템에 의해서 자동으로 생성됨, 16, 24, 32 비트로 만들어지는데 보통 24비트인 깊이 버퍼가 표시됨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-깊이 테스트가 활성화 되면 OpenGL은 깊이 버퍼의 내용에 대해서 fragment의 깊이 값을 테스트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-테스트가 통과하면 깊이 버퍼가 새 깊이 값으로 업데이트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-깊이 테스트는 fragment shader가 실행 된 후, 스크린 공간에서 수행되어짐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-gl_FragCoord 변수를 통해 엑세스 가능, 이때, x, y, z 구성요소(x=0, y=0이 왼쪽아래)중 z구성요소가 깊이를 나타냄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-깊이 테스트가 활성 된 경우에 깊이 마스크를 버퍼에 쓰지 못하게 할 수 있음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glDepthMask(GL_FALSE);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Depth test function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-깊이 테스트에 사용되는 비교 연산자를 수정할 수 있음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glDepthFunc( </w:t>
            </w:r>
            <w:r>
              <w:rPr/>
              <w:t>ㅁㅁㅁ</w:t>
            </w:r>
            <w:r>
              <w:rPr/>
              <w:t xml:space="preserve"> );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-사용되는 연산자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-GL_ALWAYS : 깊이 테스트가 항상 통과함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-GL_NEVER : 깊이 테스트가 절대 통과하지 못함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-GL_LESS : Fragment의 깊이 값이 저장된 깊이 값보다 작은 경우 통과함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-GL_EQUAL : Fragment의 깊이 값이 저장된 깊이 값이랑 같은 경우 통과함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-GL_LEQUAL : Fragment의 깊이 값이 저장된 깊이 값이랑 작거나 같으면 통과함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-GL_GREATER : Fragment의 깊이 값이 저장된 깊이 값보다 크면 통과함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-GL_NOTEQUAL : Fragment의 깊이 값이 저장된 깊이 값과 다르면 통과함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-GL_GEQUAL : Fragment의 깊이 값이 저장된 깊이 값보다 크거나 같으면 통과함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ex) GL_ALWAYS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5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4220591"/>
            <wp:effectExtent l="0" t="0" r="0" b="0"/>
            <wp:wrapTopAndBottom/>
            <wp:docPr id="1" name="그림 %d 1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19432cc.bmp"/>
                    <pic:cNvPicPr/>
                  </pic:nvPicPr>
                  <pic:blipFill>
                    <a:blip r:embed="rId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059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-깊이 테스트가 항상 통과함으로 마지막에 그려진 Fragment는 항상 앞에 위치하게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-그려진 순서 : 큐브 -&gt; 바닥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ex) GL_LESS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4220591"/>
            <wp:effectExtent l="0" t="0" r="0" b="0"/>
            <wp:wrapTopAndBottom/>
            <wp:docPr id="2" name="그림 %d 2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19432cd.bmp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059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-생성하고 있는 오브젝트(바닥)의 깊이가 현재 저장되어진 값(큐브의 깊이 값)보다 크기 떄문에 통과하지 못하여 큐브가 앞에 위치하게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-생성 순서 : 큐브 -&gt; 바닥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Depth value precision 깊이 값 정밀도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-깊이 버퍼는 0.0 ~ 1.0사이의 깊이 값을 포함하며, 뷰어에서 보았을 때의 Scene의 모든 객체의 z값을 비교함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 z값은 Projection Frustum의 근사치와 근사치 사이의 값이 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1)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inline distT="0" distB="0" distL="0" distR="0">
            <wp:extent cx="1874520" cy="685800"/>
            <wp:effectExtent l="0" t="0" r="0" b="0"/>
            <wp:docPr id="3" name="그림 %d 3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19432ce.bmp"/>
                    <pic:cNvPicPr/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1874520" cy="68580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 방정식은 어떤 물체를 밑면과 평행하게 잘랐을 때, 밑면과 평면 부분의 깊이 값 z를 [0, 1]로 변환함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98720" cy="2994660"/>
            <wp:effectExtent l="0" t="0" r="0" b="0"/>
            <wp:wrapTopAndBottom/>
            <wp:docPr id="4" name="그림 %d 4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19432cf.bmp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299466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-모든 물체가 가까우면 0에 가까운 값, 멀면 1에 가까운 값을 제공하게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-그러나 이러한 방정식은 사용되지 않음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2) 1/z에 비례함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9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156460" cy="617220"/>
            <wp:effectExtent l="0" t="0" r="0" b="0"/>
            <wp:wrapTopAndBottom/>
            <wp:docPr id="5" name="그림 %d 5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19432d0.bmp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156460" cy="61722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-1/z에 비례하기 때문에 1.0~2.0 사이의 z값은 1.0~.05사이의 깊이 값을 발생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-작은 z에서 엄청난 정밀도를 제공함, 이보다 큰 50~100사이의 값은 정밀도의 2%정도만 차지함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98720" cy="2964180"/>
            <wp:effectExtent l="0" t="0" r="0" b="0"/>
            <wp:wrapTopAndBottom/>
            <wp:docPr id="6" name="그림 %d 6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19432d1.bmp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296418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-이렇게 사용되는 이유에 대한 내 생각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ind w:left="110" w:hanging="110"/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실제 사람이 먼 공간을 바라볼 때, 일정 이상의 거리(a)를 보면 잘 보이지 않는다.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이때, 이 이상의 거리(a+@)와 그 거리(a) 에 대해서 얼마나 보인다, 보이지 않는다는 중요하지 않다고 생각된다. 어짜피 보이지 않는다는 점에서는 똑같다.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가까운 거리에서는 물체가 가까운 것과 멀리 있는 것의 정밀도 차이는 보이지 않는 곳에서의 정밀도 변화보다는 커야 한다고 생각한다.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정확한 생각은 아닐지 몰라도 이러한 이유 때문에 선형이 아닌 방정식을 사용하는 것 같다.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Visualizing the depth buffer 깊이버퍼 시각화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-gl_FragCoord의 z값이 깊이 값을 가진다고 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-이 z값을 이용해서 색상으로 출력한다면 장면의 조각의 깊이 값을 시각화가 가능함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main()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{           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FragColor = vec4(vec3(gl_FragCoord.z), 1.0);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-멀수록 1에 가깝기 때문에 밟아지고, 가까울수록 0에 가깝기 때문에 어두워질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drawing>
          <wp:anchor distT="0" distB="0" distL="0" distR="0" simplePos="0" relativeHeight="13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4220591"/>
            <wp:effectExtent l="0" t="0" r="0" b="0"/>
            <wp:wrapTopAndBottom/>
            <wp:docPr id="7" name="그림 %d 7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19432d2.bmp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059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-가까운 부분에서는 천천히 어두워짐, 높은 정밀도를 가진것이 나타남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-먼 부분에서는 갑자기 하얀색으로 확 바뀌는데, 낮은 정밀도를 가진것이 나타남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-이는 깊이 값 정밀도가 비선형이기 때문에 나타나는 현상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-비선형 방성식을 선형으로 바꾸는 방법도 있음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#version 460 core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out vec4 FragColor;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float near = 0.1;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float far  = 100.0;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float LinearizeDepth(float depth)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float z = depth * 2.0 - 1.0; // back to NDC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return (2.0 * near * far) / (far + near - z * (far - near));</w:t>
            </w:r>
            <w:r>
              <w:tab/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main()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{           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float depth = LinearizeDepth(gl_FragCoord.z) / far;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FragColor = vec4(vec3(depth), 1.0);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Z-fighting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-두 개의 평면이나 삼각형이 너무 가깝게 정렬되는 경우, 누가 더 가까지에 있는지 알아내기 힘든 경우에 이상한 모양이 나타남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drawing>
          <wp:anchor distT="0" distB="0" distL="0" distR="0" simplePos="0" relativeHeight="15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4220591"/>
            <wp:effectExtent l="0" t="0" r="0" b="0"/>
            <wp:wrapTopAndBottom/>
            <wp:docPr id="8" name="그림 %d 8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19432d3.bmp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059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-이는 완전히 막을수는 없지만, scene에서는 완화하거나 예방하는데 도움이되는 방법이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Prevent Z-fighting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1)오브젝트가 너무 가깝지 않게해서 겹치지 않게 하는 것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 xml:space="preserve"> -사용자의 입장에서 거의 눈에 띄지 않는 간격만큼 띄우기를 생성하면 제거할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 xml:space="preserve"> -그러나 각 수동으로 설정해야 하기 때문에, 모든 물체를 테스트해야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2)가까운 두 평면을 최대한 멀리 설정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210" w:hanging="210"/>
      </w:pPr>
      <w:r>
        <w:rPr/>
        <w:t xml:space="preserve"> -근사 평면 가까이에 있을 때, 정밀도가 크다고 하였음, 가까운 평면을 뷰어에서 멀리 설정하게 하면 전체 절두체 범위에 대해서 더 높은 정밀도를 가지게 되지만, 가까운 평면을 너무 멀리 설정하면 가까운 물체가 잘릴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210" w:hanging="210"/>
      </w:pPr>
      <w:r>
        <w:rPr/>
        <w:t>3)더 높은 정밀도의 버퍼를 사용하는 것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210" w:hanging="210"/>
      </w:pPr>
      <w:r>
        <w:rPr/>
        <w:t xml:space="preserve"> -32비트의 깊이 버퍼를 사용하면 정밀하게 z-fighting을 줄일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210" w:hanging="210"/>
      </w:pPr>
    </w:p>
    <w:sectPr>
      <w:footnotePr>
        <w:numFmt w:val="decimal"/>
        <w:numRestart w:val="continuous"/>
      </w:footnotePr>
      <w:endnotePr>
        <w:pos w:val="docEnd"/>
        <w:numFmt w:val="decimal"/>
        <w:numRestart w:val="continuous"/>
      </w:endnotePr>
      <w:pgSz w:w="11906" w:h="16838"/>
      <w:pgMar w:top="1984" w:right="1701" w:bottom="1701" w:left="1701" w:header="1134" w:footer="850" w:gutter="0"/>
      <w:cols w:space="0"/>
    </w:sectPr>
  </w:body>
</w:document>
</file>

<file path=word/numbering.xml><?xml version="1.0" encoding="utf-8"?>
<w:numbering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abstractNum w:abstractNumId="202">
    <w:multiLevelType w:val="multilevel"/>
    <w:lvl w:ilvl="0">
      <w:start w:val="1"/>
      <w:numFmt w:val="decimal"/>
      <w:suff w:val="space"/>
      <w:lvlText w:val="%1."/>
      <w:lvlJc w:val="left"/>
      <w:pStyle w:val="2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3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  <w:pStyle w:val="3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4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  <w:pStyle w:val="4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5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  <w:pStyle w:val="5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6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  <w:pStyle w:val="6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7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  <w:pStyle w:val="7"/>
    </w:lvl>
    <w:lvl w:ilvl="6">
      <w:start w:val="1"/>
      <w:numFmt w:val="decimalEnclosedCircle"/>
      <w:suff w:val="space"/>
      <w:lvlText w:val="%7"/>
      <w:lvlJc w:val="left"/>
    </w:lvl>
  </w:abstractNum>
  <w:abstractNum w:abstractNumId="208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  <w:pStyle w:val="8"/>
    </w:lvl>
  </w:abstractNum>
  <w:num w:numId="202">
    <w:abstractNumId w:val="202"/>
  </w:num>
  <w:num w:numId="203">
    <w:abstractNumId w:val="203"/>
  </w:num>
  <w:num w:numId="204">
    <w:abstractNumId w:val="204"/>
  </w:num>
  <w:num w:numId="205">
    <w:abstractNumId w:val="205"/>
  </w:num>
  <w:num w:numId="206">
    <w:abstractNumId w:val="206"/>
  </w:num>
  <w:num w:numId="207">
    <w:abstractNumId w:val="207"/>
  </w:num>
  <w:num w:numId="208">
    <w:abstractNumId w:val="208"/>
  </w:num>
</w:numbering>
</file>

<file path=word/settings.xml><?xml version="1.0" encoding="utf-8"?>
<w:setting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zoom w:percent="100"/>
  <w:bordersDoNotSurroundHeader/>
  <w:bordersDoNotSurroundFooter/>
  <w:stylePaneFormatFilter w:val="0001"/>
  <w:defaultTabStop w:val="800"/>
  <w:compat>
    <w:spaceForUL/>
    <w:balanceSingleByteDoubleByteWidth/>
    <w:doNotLeaveBackslashAlone/>
    <w:ulTrailSpace/>
    <w:doNotExpandShiftReturn/>
    <w:adjustLineHeightInTable/>
    <w:useFELayout/>
  </w:compat>
</w:settings>
</file>

<file path=word/styles.xml><?xml version="1.0" encoding="utf-8"?>
<w:style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style w:type="paragraph" w:styleId="0" w:default="1">
    <w:name w:val="바탕글1"/>
    <w:uiPriority w:val="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240" w:lineRule="auto"/>
      <w:ind w:left="0" w:right="0" w:firstLine="0"/>
      <w:jc w:val="both"/>
      <w:textAlignment w:val="baseline"/>
    </w:pPr>
    <w:rPr>
      <w:rFonts w:ascii="함초롬바탕" w:eastAsia="함초롬바탕"/>
      <w:color w:val="000000"/>
      <w:sz w:val="20"/>
    </w:rPr>
  </w:style>
  <w:style w:type="paragraph" w:styleId="1">
    <w:name w:val="각주"/>
    <w:uiPriority w:val="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</w:rPr>
  </w:style>
  <w:style w:type="paragraph" w:styleId="2">
    <w:name w:val="개요 1"/>
    <w:uiPriority w:val="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200" w:right="0" w:firstLine="0"/>
      <w:jc w:val="both"/>
      <w:textAlignment w:val="baseline"/>
      <w:numPr>
        <w:numId w:val="202"/>
        <w:ilvl w:val="0"/>
      </w:numPr>
    </w:pPr>
    <w:rPr>
      <w:rFonts w:ascii="함초롬바탕" w:eastAsia="함초롬바탕"/>
      <w:color w:val="000000"/>
      <w:sz w:val="20"/>
    </w:rPr>
  </w:style>
  <w:style w:type="paragraph" w:styleId="3">
    <w:name w:val="개요 2"/>
    <w:uiPriority w:val="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400" w:right="0" w:firstLine="0"/>
      <w:jc w:val="both"/>
      <w:textAlignment w:val="baseline"/>
      <w:numPr>
        <w:numId w:val="203"/>
        <w:ilvl w:val="1"/>
      </w:numPr>
    </w:pPr>
    <w:rPr>
      <w:rFonts w:ascii="함초롬바탕" w:eastAsia="함초롬바탕"/>
      <w:color w:val="000000"/>
      <w:sz w:val="20"/>
    </w:rPr>
  </w:style>
  <w:style w:type="paragraph" w:styleId="4">
    <w:name w:val="개요 3"/>
    <w:uiPriority w:val="4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600" w:right="0" w:firstLine="0"/>
      <w:jc w:val="both"/>
      <w:textAlignment w:val="baseline"/>
      <w:numPr>
        <w:numId w:val="204"/>
        <w:ilvl w:val="2"/>
      </w:numPr>
    </w:pPr>
    <w:rPr>
      <w:rFonts w:ascii="함초롬바탕" w:eastAsia="함초롬바탕"/>
      <w:color w:val="000000"/>
      <w:sz w:val="20"/>
    </w:rPr>
  </w:style>
  <w:style w:type="paragraph" w:styleId="5">
    <w:name w:val="개요 4"/>
    <w:uiPriority w:val="5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800" w:right="0" w:firstLine="0"/>
      <w:jc w:val="both"/>
      <w:textAlignment w:val="baseline"/>
      <w:numPr>
        <w:numId w:val="205"/>
        <w:ilvl w:val="3"/>
      </w:numPr>
    </w:pPr>
    <w:rPr>
      <w:rFonts w:ascii="함초롬바탕" w:eastAsia="함초롬바탕"/>
      <w:color w:val="000000"/>
      <w:sz w:val="20"/>
    </w:rPr>
  </w:style>
  <w:style w:type="paragraph" w:styleId="6">
    <w:name w:val="개요 5"/>
    <w:uiPriority w:val="6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000" w:right="0" w:firstLine="0"/>
      <w:jc w:val="both"/>
      <w:textAlignment w:val="baseline"/>
      <w:numPr>
        <w:numId w:val="206"/>
        <w:ilvl w:val="4"/>
      </w:numPr>
    </w:pPr>
    <w:rPr>
      <w:rFonts w:ascii="함초롬바탕" w:eastAsia="함초롬바탕"/>
      <w:color w:val="000000"/>
      <w:sz w:val="20"/>
    </w:rPr>
  </w:style>
  <w:style w:type="paragraph" w:styleId="7">
    <w:name w:val="개요 6"/>
    <w:uiPriority w:val="7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200" w:right="0" w:firstLine="0"/>
      <w:jc w:val="both"/>
      <w:textAlignment w:val="baseline"/>
      <w:numPr>
        <w:numId w:val="207"/>
        <w:ilvl w:val="5"/>
      </w:numPr>
    </w:pPr>
    <w:rPr>
      <w:rFonts w:ascii="함초롬바탕" w:eastAsia="함초롬바탕"/>
      <w:color w:val="000000"/>
      <w:sz w:val="20"/>
    </w:rPr>
  </w:style>
  <w:style w:type="paragraph" w:styleId="8">
    <w:name w:val="개요 7"/>
    <w:uiPriority w:val="8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400" w:right="0" w:firstLine="0"/>
      <w:jc w:val="both"/>
      <w:textAlignment w:val="baseline"/>
      <w:numPr>
        <w:numId w:val="208"/>
        <w:ilvl w:val="6"/>
      </w:numPr>
    </w:pPr>
    <w:rPr>
      <w:rFonts w:ascii="함초롬바탕" w:eastAsia="함초롬바탕"/>
      <w:color w:val="000000"/>
      <w:sz w:val="20"/>
    </w:rPr>
  </w:style>
  <w:style w:type="paragraph" w:styleId="9">
    <w:name w:val="머리말"/>
    <w:uiPriority w:val="9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60" w:lineRule="auto"/>
      <w:ind w:left="0" w:right="0" w:firstLine="0"/>
      <w:jc w:val="both"/>
      <w:textAlignment w:val="baseline"/>
    </w:pPr>
    <w:rPr>
      <w:rFonts w:ascii="함초롬돋움" w:eastAsia="함초롬돋움"/>
      <w:color w:val="000000"/>
      <w:sz w:val="18"/>
    </w:rPr>
  </w:style>
  <w:style w:type="paragraph" w:styleId="10">
    <w:name w:val="메모"/>
    <w:uiPriority w:val="1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12" w:lineRule="auto"/>
      <w:ind w:left="0" w:right="0" w:firstLine="0"/>
      <w:jc w:val="left"/>
      <w:textAlignment w:val="baseline"/>
    </w:pPr>
    <w:rPr>
      <w:rFonts w:ascii="함초롬돋움" w:eastAsia="함초롬돋움"/>
      <w:color w:val="000000"/>
      <w:spacing w:val="-4"/>
      <w:sz w:val="18"/>
    </w:rPr>
  </w:style>
  <w:style w:type="paragraph" w:styleId="11">
    <w:name w:val="미주"/>
    <w:uiPriority w:val="1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</w:rPr>
  </w:style>
  <w:style w:type="paragraph" w:styleId="12">
    <w:name w:val="본문"/>
    <w:uiPriority w:val="1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300" w:right="0" w:firstLine="0"/>
      <w:jc w:val="both"/>
      <w:textAlignment w:val="baseline"/>
    </w:pPr>
    <w:rPr>
      <w:rFonts w:ascii="함초롬바탕" w:eastAsia="함초롬바탕"/>
      <w:color w:val="000000"/>
      <w:sz w:val="20"/>
    </w:rPr>
  </w:style>
  <w:style w:type="paragraph" w:styleId="13">
    <w:name w:val="쪽 번호"/>
    <w:uiPriority w:val="1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0" w:right="0" w:firstLine="0"/>
      <w:jc w:val="both"/>
      <w:textAlignment w:val="baseline"/>
    </w:pPr>
    <w:rPr>
      <w:rFonts w:ascii="함초롬돋움" w:eastAsia="함초롬돋움"/>
      <w:color w:val="000000"/>
      <w:sz w:val="20"/>
    </w:rPr>
  </w:style>
</w:styles>
</file>

<file path=word/_rels/document.xml.rels><?xml version="1.0" encoding="UTF-8" standalone="yes" ?><Relationships xmlns="http://schemas.openxmlformats.org/package/2006/relationships"><Relationship Id="rId1" Type="http://schemas.openxmlformats.org/officeDocument/2006/relationships/image" Target="media/image0.bmp"  /><Relationship Id="rId10" Type="http://schemas.openxmlformats.org/officeDocument/2006/relationships/styles" Target="styles.xml"  /><Relationship Id="rId11" Type="http://schemas.openxmlformats.org/officeDocument/2006/relationships/numbering" Target="numbering.xml"  /><Relationship Id="rId2" Type="http://schemas.openxmlformats.org/officeDocument/2006/relationships/image" Target="media/image1.bmp"  /><Relationship Id="rId3" Type="http://schemas.openxmlformats.org/officeDocument/2006/relationships/image" Target="media/image2.bmp"  /><Relationship Id="rId4" Type="http://schemas.openxmlformats.org/officeDocument/2006/relationships/image" Target="media/image3.bmp"  /><Relationship Id="rId5" Type="http://schemas.openxmlformats.org/officeDocument/2006/relationships/image" Target="media/image4.bmp"  /><Relationship Id="rId6" Type="http://schemas.openxmlformats.org/officeDocument/2006/relationships/image" Target="media/image5.bmp"  /><Relationship Id="rId7" Type="http://schemas.openxmlformats.org/officeDocument/2006/relationships/image" Target="media/image6.bmp"  /><Relationship Id="rId8" Type="http://schemas.openxmlformats.org/officeDocument/2006/relationships/image" Target="media/image7.bmp"  /><Relationship Id="rId9" Type="http://schemas.openxmlformats.org/officeDocument/2006/relationships/settings" Target="settings.xml"  /></Relationships>
</file>

<file path=docProps/app.xml><?xml version="1.0" encoding="utf-8"?>
<ep:Properties xmlns:r="http://schemas.openxmlformats.org/officeDocument/2006/relationships" xmlns:ep="http://schemas.openxmlformats.org/officeDocument/2006/extended-properties" xmlns:vt="http://schemas.openxmlformats.org/officeDocument/2006/docPropsVTypes">
  <ep:Application>Hancom Office Hanword</ep:Application>
  <ep:AppVersion>0500.0400.01</ep:AppVersion>
</ep:Properties>
</file>

<file path=docProps/core.xml><?xml version="1.0" encoding="utf-8"?>
<cp:coreProperties xmlns:r="http://schemas.openxmlformats.org/officeDocument/2006/relationships"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(주)한글과컴퓨터</dc:creator>
  <cp:lastModifiedBy>user</cp:lastModifiedBy>
  <dcterms:created xsi:type="dcterms:W3CDTF">2004-11-09T06:23:46.535</dcterms:created>
  <dcterms:modified xsi:type="dcterms:W3CDTF">2022-01-12T06:19:19.627</dcterms:modified>
</cp:coreProperties>
</file>